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165F" w14:textId="77777777" w:rsidR="00CF1BEE" w:rsidRPr="00CF1BEE" w:rsidRDefault="00CF1BEE" w:rsidP="00CF1BEE">
      <w:pPr>
        <w:pStyle w:val="Cmsor1"/>
        <w:spacing w:before="2400" w:after="2760"/>
        <w:jc w:val="center"/>
        <w:rPr>
          <w:rFonts w:asciiTheme="minorHAnsi" w:hAnsiTheme="minorHAnsi"/>
          <w:color w:val="auto"/>
          <w:sz w:val="48"/>
          <w:szCs w:val="48"/>
        </w:rPr>
      </w:pPr>
      <w:r w:rsidRPr="00CF1BEE">
        <w:rPr>
          <w:rFonts w:asciiTheme="minorHAnsi" w:hAnsiTheme="minorHAnsi"/>
          <w:color w:val="auto"/>
          <w:sz w:val="48"/>
          <w:szCs w:val="48"/>
        </w:rPr>
        <w:t>ZÁRÓVIZSGA TÉMAKÖRÖK</w:t>
      </w:r>
    </w:p>
    <w:p w14:paraId="26D21660" w14:textId="77777777" w:rsidR="00CF1BEE" w:rsidRDefault="00CF1BEE" w:rsidP="00CF1BEE">
      <w:pPr>
        <w:spacing w:before="360"/>
        <w:jc w:val="center"/>
        <w:rPr>
          <w:smallCaps/>
          <w:sz w:val="36"/>
          <w:szCs w:val="36"/>
        </w:rPr>
      </w:pPr>
      <w:proofErr w:type="spellStart"/>
      <w:r>
        <w:rPr>
          <w:smallCaps/>
          <w:sz w:val="36"/>
          <w:szCs w:val="36"/>
        </w:rPr>
        <w:t>BSc</w:t>
      </w:r>
      <w:proofErr w:type="spellEnd"/>
      <w:r>
        <w:rPr>
          <w:smallCaps/>
          <w:sz w:val="36"/>
          <w:szCs w:val="36"/>
        </w:rPr>
        <w:t xml:space="preserve"> képzés</w:t>
      </w:r>
    </w:p>
    <w:p w14:paraId="26D21661" w14:textId="786D0684" w:rsidR="00CF1BEE" w:rsidRDefault="00250A9F" w:rsidP="00CF1BEE">
      <w:pPr>
        <w:spacing w:before="600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Logisztikai mérnök</w:t>
      </w:r>
      <w:r w:rsidR="00CF1BEE" w:rsidRPr="001A0059">
        <w:rPr>
          <w:smallCaps/>
          <w:sz w:val="32"/>
          <w:szCs w:val="32"/>
        </w:rPr>
        <w:t xml:space="preserve"> szak</w:t>
      </w:r>
      <w:r w:rsidR="00CF1BEE" w:rsidRPr="001A0059">
        <w:rPr>
          <w:smallCaps/>
          <w:sz w:val="32"/>
          <w:szCs w:val="32"/>
        </w:rPr>
        <w:br/>
        <w:t>(nappali és levelező munkarend)</w:t>
      </w:r>
    </w:p>
    <w:p w14:paraId="25BD5D91" w14:textId="4372AF54" w:rsidR="00F57E84" w:rsidRPr="00F57E84" w:rsidRDefault="00250A9F" w:rsidP="00CF1BEE">
      <w:pPr>
        <w:spacing w:before="600"/>
        <w:jc w:val="center"/>
        <w:rPr>
          <w:smallCaps/>
          <w:sz w:val="48"/>
          <w:szCs w:val="48"/>
        </w:rPr>
      </w:pPr>
      <w:r>
        <w:rPr>
          <w:smallCaps/>
          <w:sz w:val="48"/>
          <w:szCs w:val="48"/>
        </w:rPr>
        <w:t>Termeléslogisztika</w:t>
      </w:r>
    </w:p>
    <w:p w14:paraId="26D21662" w14:textId="5F27AD85" w:rsidR="00CF1BEE" w:rsidRPr="00CF1BEE" w:rsidRDefault="00F57E84" w:rsidP="00CF1BEE">
      <w:pPr>
        <w:spacing w:before="2040"/>
        <w:jc w:val="center"/>
        <w:rPr>
          <w:rFonts w:cs="Arial"/>
          <w:sz w:val="24"/>
        </w:rPr>
      </w:pPr>
      <w:r>
        <w:rPr>
          <w:rFonts w:cs="Arial"/>
          <w:sz w:val="44"/>
          <w:szCs w:val="44"/>
        </w:rPr>
        <w:t>20</w:t>
      </w:r>
      <w:r w:rsidR="00250A9F">
        <w:rPr>
          <w:rFonts w:cs="Arial"/>
          <w:sz w:val="44"/>
          <w:szCs w:val="44"/>
        </w:rPr>
        <w:t>2</w:t>
      </w:r>
      <w:r w:rsidR="004C1623">
        <w:rPr>
          <w:rFonts w:cs="Arial"/>
          <w:sz w:val="44"/>
          <w:szCs w:val="44"/>
        </w:rPr>
        <w:t>3</w:t>
      </w:r>
      <w:r>
        <w:rPr>
          <w:rFonts w:cs="Arial"/>
          <w:sz w:val="44"/>
          <w:szCs w:val="44"/>
        </w:rPr>
        <w:t>-202</w:t>
      </w:r>
      <w:r w:rsidR="004C1623">
        <w:rPr>
          <w:rFonts w:cs="Arial"/>
          <w:sz w:val="44"/>
          <w:szCs w:val="44"/>
        </w:rPr>
        <w:t>4</w:t>
      </w:r>
      <w:r w:rsidR="006E64EE">
        <w:rPr>
          <w:rFonts w:cs="Arial"/>
          <w:sz w:val="44"/>
          <w:szCs w:val="44"/>
        </w:rPr>
        <w:t xml:space="preserve"> ő</w:t>
      </w:r>
      <w:r w:rsidR="00CF1BEE" w:rsidRPr="00CF1BEE">
        <w:rPr>
          <w:rFonts w:cs="Arial"/>
          <w:sz w:val="44"/>
          <w:szCs w:val="44"/>
        </w:rPr>
        <w:t>szi félév</w:t>
      </w:r>
    </w:p>
    <w:p w14:paraId="26D21663" w14:textId="77777777" w:rsidR="005E7300" w:rsidRDefault="00EC3B79">
      <w:r>
        <w:br w:type="page"/>
      </w:r>
    </w:p>
    <w:p w14:paraId="26D21772" w14:textId="65A37DD5" w:rsidR="00953990" w:rsidRPr="004573F1" w:rsidRDefault="004F4605" w:rsidP="00246DD5">
      <w:pPr>
        <w:pStyle w:val="Cmsor1"/>
        <w:spacing w:after="360" w:line="240" w:lineRule="auto"/>
        <w:contextualSpacing/>
        <w:jc w:val="center"/>
        <w:rPr>
          <w:rFonts w:asciiTheme="minorHAnsi" w:hAnsiTheme="minorHAnsi"/>
          <w:color w:val="auto"/>
          <w:sz w:val="40"/>
          <w:szCs w:val="40"/>
        </w:rPr>
      </w:pPr>
      <w:r w:rsidRPr="004F4605">
        <w:rPr>
          <w:rFonts w:asciiTheme="minorHAnsi" w:hAnsiTheme="minorHAnsi"/>
          <w:color w:val="auto"/>
          <w:sz w:val="40"/>
          <w:szCs w:val="40"/>
        </w:rPr>
        <w:lastRenderedPageBreak/>
        <w:t>Logisztika – ellátási lánc – informatika</w:t>
      </w:r>
    </w:p>
    <w:p w14:paraId="711D1876" w14:textId="2CB66BD3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>Ismertesse a logisztika fogalmát, szerepét a vállalaton belül!</w:t>
      </w:r>
      <w:r w:rsidRPr="0034704C">
        <w:t xml:space="preserve"> Mondjon példákat az egyes vállalati logisztikai tevékenységekre, és fejtse ki részletesen, hogy azok</w:t>
      </w:r>
      <w:r>
        <w:t xml:space="preserve"> hogyan kapcsolódnak egymáshoz!</w:t>
      </w:r>
    </w:p>
    <w:p w14:paraId="35FE2AD4" w14:textId="75990DD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Mit jelent a KPI? </w:t>
      </w:r>
      <w:r w:rsidRPr="0034704C">
        <w:t>Ismertesse a logisztika egyes területeinek</w:t>
      </w:r>
      <w:r w:rsidR="00822EA2">
        <w:t xml:space="preserve"> </w:t>
      </w:r>
      <w:r w:rsidRPr="0034704C">
        <w:t>fő teljesítménymutatóit konkrét példákon keresztül</w:t>
      </w:r>
      <w:r w:rsidR="00822EA2">
        <w:t>!</w:t>
      </w:r>
    </w:p>
    <w:p w14:paraId="32DB459C" w14:textId="12E0F9D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Hogyan épül fel az ellátási lánc? </w:t>
      </w:r>
      <w:r w:rsidRPr="0034704C">
        <w:t xml:space="preserve">Mi a célja, és milyen áramlástípusok fordulnak elő? Vezesse le a </w:t>
      </w:r>
      <w:proofErr w:type="spellStart"/>
      <w:r w:rsidRPr="0034704C">
        <w:t>push</w:t>
      </w:r>
      <w:proofErr w:type="spellEnd"/>
      <w:r w:rsidRPr="0034704C">
        <w:t xml:space="preserve"> és a </w:t>
      </w:r>
      <w:proofErr w:type="spellStart"/>
      <w:r w:rsidRPr="0034704C">
        <w:t>pull</w:t>
      </w:r>
      <w:proofErr w:type="spellEnd"/>
      <w:r w:rsidRPr="0034704C">
        <w:t xml:space="preserve"> rendszereket!</w:t>
      </w:r>
    </w:p>
    <w:p w14:paraId="1C0AC7E4" w14:textId="7777777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Mi az ostorcsapás hatás? </w:t>
      </w:r>
      <w:r w:rsidRPr="0034704C">
        <w:t>Hogyan alakul ki, mik a következményei, és hogyan lehet megelőzni?</w:t>
      </w:r>
    </w:p>
    <w:p w14:paraId="01697E8B" w14:textId="261FB3D1" w:rsidR="004F4605" w:rsidRPr="00AD6DFF" w:rsidRDefault="004F4605" w:rsidP="004F4605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  <w:bCs/>
        </w:rPr>
        <w:t xml:space="preserve">Milyen tipikus moduljai vannak egy termelővállalat ERP-jének? </w:t>
      </w:r>
      <w:r w:rsidR="00E105AD" w:rsidRPr="00AD6DFF">
        <w:t xml:space="preserve">Ismertesse, hogy mire használja a logisztikus a vállalat irányítási rendszerben a BOM-ot, milyen adatokat kell berögzíteni egy új beszállító létrehozásánál? Mire szolgál a készletfigyelő modul? Mi a BO (back </w:t>
      </w:r>
      <w:proofErr w:type="spellStart"/>
      <w:r w:rsidR="00E105AD" w:rsidRPr="00AD6DFF">
        <w:t>order</w:t>
      </w:r>
      <w:proofErr w:type="spellEnd"/>
      <w:r w:rsidR="00E105AD" w:rsidRPr="00AD6DFF">
        <w:t>) kimutatás funkciója? Mire kell figyelni árrögzítésnél?</w:t>
      </w:r>
    </w:p>
    <w:p w14:paraId="47285923" w14:textId="77777777" w:rsidR="004F4605" w:rsidRPr="00822EA2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822EA2">
        <w:rPr>
          <w:b/>
        </w:rPr>
        <w:t xml:space="preserve">Ismertesse a Tranzakcióanalízis (TA) szerinti Én állapotokat! </w:t>
      </w:r>
      <w:r w:rsidRPr="00822EA2">
        <w:rPr>
          <w:bCs/>
        </w:rPr>
        <w:t>Hogyan alkalmazná a TA-t egy konkrét tárgyalási helyzetben?</w:t>
      </w:r>
    </w:p>
    <w:p w14:paraId="71F067DC" w14:textId="3C3B3A46" w:rsidR="004F4605" w:rsidRPr="009D368B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9D368B">
        <w:rPr>
          <w:b/>
        </w:rPr>
        <w:t xml:space="preserve">Egy logisztikai team kialakításakor hogyan kell figyelembe venni a csoportalakulás fázisait? </w:t>
      </w:r>
      <w:r w:rsidRPr="009D368B">
        <w:rPr>
          <w:bCs/>
        </w:rPr>
        <w:t>Ha a csoportba új tag érkezik</w:t>
      </w:r>
      <w:r w:rsidR="00822EA2" w:rsidRPr="009D368B">
        <w:rPr>
          <w:bCs/>
        </w:rPr>
        <w:t>,</w:t>
      </w:r>
      <w:r w:rsidRPr="009D368B">
        <w:rPr>
          <w:bCs/>
        </w:rPr>
        <w:t xml:space="preserve"> illetve egy meglévő tag távozik, ennek milyen hatásai lehetnek a csoportkohézióra?</w:t>
      </w:r>
      <w:r w:rsidR="00822EA2" w:rsidRPr="009D368B">
        <w:rPr>
          <w:bCs/>
        </w:rPr>
        <w:t xml:space="preserve"> </w:t>
      </w:r>
    </w:p>
    <w:p w14:paraId="2ECD478D" w14:textId="358BD697" w:rsidR="004F4605" w:rsidRPr="009D368B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9D368B">
        <w:rPr>
          <w:b/>
        </w:rPr>
        <w:t>Válla</w:t>
      </w:r>
      <w:r w:rsidR="00FF0226" w:rsidRPr="009D368B">
        <w:rPr>
          <w:b/>
        </w:rPr>
        <w:t>la</w:t>
      </w:r>
      <w:r w:rsidRPr="009D368B">
        <w:rPr>
          <w:b/>
        </w:rPr>
        <w:t xml:space="preserve">ti környezetben példák segítségével mutasson be a formális és informális csoportokat! </w:t>
      </w:r>
      <w:r w:rsidRPr="009D368B">
        <w:rPr>
          <w:bCs/>
        </w:rPr>
        <w:t>Hogyan fordítható a szakmai munka előnyére a csoportok azonosítása?</w:t>
      </w:r>
      <w:r w:rsidR="00822EA2" w:rsidRPr="009D368B">
        <w:rPr>
          <w:bCs/>
        </w:rPr>
        <w:t xml:space="preserve"> </w:t>
      </w:r>
    </w:p>
    <w:p w14:paraId="515965C9" w14:textId="50B43A58" w:rsidR="00AD6DFF" w:rsidRPr="009D368B" w:rsidRDefault="00AD6DFF" w:rsidP="00AD6DFF">
      <w:pPr>
        <w:numPr>
          <w:ilvl w:val="0"/>
          <w:numId w:val="36"/>
        </w:numPr>
        <w:spacing w:before="240" w:after="240"/>
        <w:jc w:val="both"/>
      </w:pPr>
      <w:r w:rsidRPr="009D368B">
        <w:rPr>
          <w:b/>
        </w:rPr>
        <w:t xml:space="preserve">Mi a lényege a </w:t>
      </w:r>
      <w:proofErr w:type="spellStart"/>
      <w:r w:rsidRPr="009D368B">
        <w:rPr>
          <w:b/>
        </w:rPr>
        <w:t>Basestock</w:t>
      </w:r>
      <w:proofErr w:type="spellEnd"/>
      <w:r w:rsidRPr="009D368B">
        <w:rPr>
          <w:b/>
        </w:rPr>
        <w:t xml:space="preserve"> modellnek? </w:t>
      </w:r>
      <w:r w:rsidRPr="009D368B">
        <w:t xml:space="preserve">Mi az alaplogikája? Milyen tényezők befolyásolják? Miért van szükség biztonsági készletre? </w:t>
      </w:r>
    </w:p>
    <w:p w14:paraId="19944A80" w14:textId="77777777" w:rsidR="004F4605" w:rsidRPr="00AD6DFF" w:rsidRDefault="004F4605" w:rsidP="004F4605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>MRP számítás:</w:t>
      </w:r>
      <w:r w:rsidRPr="00AD6DFF">
        <w:t xml:space="preserve"> Milyen lépései vannak az </w:t>
      </w:r>
      <w:proofErr w:type="spellStart"/>
      <w:r w:rsidRPr="00AD6DFF">
        <w:t>MRP-nek</w:t>
      </w:r>
      <w:proofErr w:type="spellEnd"/>
      <w:r w:rsidRPr="00AD6DFF">
        <w:t xml:space="preserve">, mire jó, mikor alkalmazzák? Mik a hátrányai, hogyan lehet a hátrányokat kiküszöbölni? </w:t>
      </w:r>
    </w:p>
    <w:p w14:paraId="15CF98A8" w14:textId="23CCCC58" w:rsidR="0034704C" w:rsidRPr="00AD6DFF" w:rsidRDefault="0034704C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 xml:space="preserve">Mutassa be a </w:t>
      </w:r>
      <w:proofErr w:type="spellStart"/>
      <w:r w:rsidRPr="00AD6DFF">
        <w:rPr>
          <w:b/>
        </w:rPr>
        <w:t>Transshipment</w:t>
      </w:r>
      <w:proofErr w:type="spellEnd"/>
      <w:r w:rsidRPr="00AD6DFF">
        <w:rPr>
          <w:b/>
        </w:rPr>
        <w:t xml:space="preserve"> modellt! </w:t>
      </w:r>
      <w:r w:rsidRPr="00AD6DFF">
        <w:t xml:space="preserve">Milyen üzleti helyzetben használná a </w:t>
      </w:r>
      <w:proofErr w:type="spellStart"/>
      <w:r w:rsidRPr="00AD6DFF">
        <w:t>Transhipment</w:t>
      </w:r>
      <w:proofErr w:type="spellEnd"/>
      <w:r w:rsidRPr="00AD6DFF">
        <w:t xml:space="preserve"> modellt? Milyen speciális eseteket ismer, és hogyan kezelné őket (például tiltott viszonylat)?</w:t>
      </w:r>
    </w:p>
    <w:p w14:paraId="6572F6E8" w14:textId="3E662A74" w:rsidR="003C22AE" w:rsidRPr="00AD6DFF" w:rsidRDefault="003C22AE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 xml:space="preserve">Mutassa be a </w:t>
      </w:r>
      <w:proofErr w:type="spellStart"/>
      <w:r w:rsidRPr="00AD6DFF">
        <w:rPr>
          <w:b/>
        </w:rPr>
        <w:t>Vehicle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Routing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Problem-et</w:t>
      </w:r>
      <w:proofErr w:type="spellEnd"/>
      <w:r w:rsidRPr="00AD6DFF">
        <w:rPr>
          <w:b/>
        </w:rPr>
        <w:t xml:space="preserve"> (VRP)!</w:t>
      </w:r>
      <w:r w:rsidRPr="00AD6DFF">
        <w:t xml:space="preserve"> Hogyan számítaná ki az egyes útvonalakon viszonylatok távolságát! Mondjon egy gyakorlati példát, ahol a VRP modellt használhatják.</w:t>
      </w:r>
    </w:p>
    <w:p w14:paraId="56EC5BA2" w14:textId="74534E2D" w:rsidR="004F4605" w:rsidRDefault="004F4605" w:rsidP="004F4605">
      <w:pPr>
        <w:numPr>
          <w:ilvl w:val="0"/>
          <w:numId w:val="36"/>
        </w:numPr>
        <w:spacing w:before="240" w:after="240"/>
        <w:jc w:val="both"/>
      </w:pPr>
      <w:r w:rsidRPr="002E5842">
        <w:rPr>
          <w:b/>
        </w:rPr>
        <w:t xml:space="preserve">Hogyan alakítana ki </w:t>
      </w:r>
      <w:r w:rsidR="00FF0226" w:rsidRPr="002E5842">
        <w:rPr>
          <w:b/>
        </w:rPr>
        <w:t>beszállító minősítés-stratégiát</w:t>
      </w:r>
      <w:r w:rsidRPr="002E5842">
        <w:rPr>
          <w:b/>
        </w:rPr>
        <w:t>?</w:t>
      </w:r>
      <w:r w:rsidRPr="002E5842">
        <w:t xml:space="preserve"> Az egyik legnagyobb élelmiszer</w:t>
      </w:r>
      <w:r w:rsidR="00FF0226">
        <w:t xml:space="preserve"> </w:t>
      </w:r>
      <w:r w:rsidRPr="002E5842">
        <w:t>kereskedő</w:t>
      </w:r>
      <w:r w:rsidR="00FF0226">
        <w:t xml:space="preserve"> </w:t>
      </w:r>
      <w:r w:rsidRPr="002E5842">
        <w:t xml:space="preserve">lánc beszerzési igazgatójaként sajátmárkás termékre beszállítókat minősít. Hogyan határozná meg, hogy mit mér? Milyen </w:t>
      </w:r>
      <w:r w:rsidR="00FF0226" w:rsidRPr="002E5842">
        <w:t>beszállító fejlesztési</w:t>
      </w:r>
      <w:r w:rsidRPr="002E5842">
        <w:t xml:space="preserve"> stratégiát alakítana ki? </w:t>
      </w:r>
    </w:p>
    <w:p w14:paraId="3951F63B" w14:textId="77777777" w:rsidR="008F54F0" w:rsidRPr="008F54F0" w:rsidRDefault="008F54F0" w:rsidP="008F54F0">
      <w:pPr>
        <w:numPr>
          <w:ilvl w:val="0"/>
          <w:numId w:val="36"/>
        </w:numPr>
        <w:spacing w:before="240" w:after="240"/>
        <w:jc w:val="both"/>
      </w:pPr>
      <w:r w:rsidRPr="008F54F0">
        <w:rPr>
          <w:b/>
        </w:rPr>
        <w:lastRenderedPageBreak/>
        <w:t xml:space="preserve">Hogyan lehet értékelni potenciális beszállítókat? </w:t>
      </w:r>
      <w:r w:rsidRPr="008F54F0">
        <w:t>Milyen szempontokat kell figyelembe venni? Mutasson be egy példát!</w:t>
      </w:r>
    </w:p>
    <w:p w14:paraId="448432B0" w14:textId="46BF5CE4" w:rsidR="004F4605" w:rsidRPr="002E5842" w:rsidRDefault="004F4605" w:rsidP="004F4605">
      <w:pPr>
        <w:numPr>
          <w:ilvl w:val="0"/>
          <w:numId w:val="36"/>
        </w:numPr>
        <w:spacing w:before="240" w:after="240"/>
        <w:jc w:val="both"/>
      </w:pPr>
      <w:r w:rsidRPr="002E5842">
        <w:rPr>
          <w:b/>
        </w:rPr>
        <w:t xml:space="preserve">Mutassa be az </w:t>
      </w:r>
      <w:proofErr w:type="spellStart"/>
      <w:r w:rsidRPr="002E5842">
        <w:rPr>
          <w:b/>
        </w:rPr>
        <w:t>Incoterms</w:t>
      </w:r>
      <w:proofErr w:type="spellEnd"/>
      <w:r w:rsidRPr="002E5842">
        <w:rPr>
          <w:b/>
        </w:rPr>
        <w:t xml:space="preserve"> </w:t>
      </w:r>
      <w:r w:rsidR="00AD6DFF" w:rsidRPr="00AD6DFF">
        <w:rPr>
          <w:b/>
        </w:rPr>
        <w:t>2020</w:t>
      </w:r>
      <w:r w:rsidR="00EB0265">
        <w:rPr>
          <w:b/>
        </w:rPr>
        <w:t>-a</w:t>
      </w:r>
      <w:r w:rsidRPr="00AD6DFF">
        <w:rPr>
          <w:b/>
        </w:rPr>
        <w:t>t!</w:t>
      </w:r>
      <w:r w:rsidRPr="00AD6DFF">
        <w:t xml:space="preserve"> Milyen változások következtek be </w:t>
      </w:r>
      <w:r w:rsidR="00AD6DFF" w:rsidRPr="00AD6DFF">
        <w:t>a 2020-asban a 201</w:t>
      </w:r>
      <w:r w:rsidRPr="00AD6DFF">
        <w:t>0-</w:t>
      </w:r>
      <w:r w:rsidRPr="002E5842">
        <w:t>hez képest? Egy amerikai telephelyű cég a telephelyről az Unióba szállít autóipari alkatrészeket. Melyik paritást javasolná fuvarszervezőként a cége számára? Válaszát indokolja!</w:t>
      </w:r>
    </w:p>
    <w:p w14:paraId="10D3FA2C" w14:textId="04EBC607" w:rsidR="004F4605" w:rsidRDefault="004F4605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>Milyen elemei vannak egy önköltségszámításnak a fuvarozásban?</w:t>
      </w:r>
      <w:r w:rsidRPr="00AD6DFF">
        <w:t xml:space="preserve"> Mutassa be, hogy milyen fix és változó költségek jelennek meg egy fuvarozó cég életében!</w:t>
      </w:r>
    </w:p>
    <w:p w14:paraId="0F1F1711" w14:textId="77777777" w:rsidR="009B5071" w:rsidRPr="008D26B0" w:rsidRDefault="009B5071" w:rsidP="009B5071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>Kombinált áruszállítási technológiák jelentősége az ellátási láncokban.</w:t>
      </w:r>
      <w:r w:rsidRPr="008D26B0">
        <w:rPr>
          <w:color w:val="000000" w:themeColor="text1"/>
        </w:rPr>
        <w:t xml:space="preserve"> Milyen intermodális szállítási technológiákat ismer? Hogyan szolgálja a fenntarthatóság követelményeit az intermodális szállítás alkalmazása az ellátási láncokban?</w:t>
      </w:r>
    </w:p>
    <w:p w14:paraId="3A874977" w14:textId="35A6E1A2" w:rsidR="009B5071" w:rsidRPr="008D26B0" w:rsidRDefault="009B5071" w:rsidP="009B5071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 xml:space="preserve">FTL és LTL megoldások a szállítmányozásban. </w:t>
      </w:r>
      <w:r w:rsidRPr="008D26B0">
        <w:rPr>
          <w:color w:val="000000" w:themeColor="text1"/>
        </w:rPr>
        <w:t>Ismertesse a komplett rakományos és a gyűjtőforgalom lebonyolításának előnyeit és hátrányait! Hogyan bonyolítaná le 45 palettányi darabáru importját Kína – Magyarország relációban?</w:t>
      </w:r>
    </w:p>
    <w:p w14:paraId="6B7D4635" w14:textId="77777777" w:rsidR="008A31EC" w:rsidRPr="008D26B0" w:rsidRDefault="008A31EC" w:rsidP="008A31EC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>Ismertesse a körkörös gazdaság lényegét!</w:t>
      </w:r>
      <w:r w:rsidRPr="008D26B0">
        <w:rPr>
          <w:color w:val="000000" w:themeColor="text1"/>
        </w:rPr>
        <w:t xml:space="preserve"> Ismertesse a 3R jelentését és lényegét! Mik az inverz logisztika előnyei és hátrányai?</w:t>
      </w:r>
    </w:p>
    <w:p w14:paraId="34BDAC07" w14:textId="77777777" w:rsidR="008A31EC" w:rsidRPr="009B5071" w:rsidRDefault="008A31EC" w:rsidP="008A31EC">
      <w:pPr>
        <w:spacing w:before="240" w:after="240"/>
        <w:ind w:left="720"/>
        <w:jc w:val="both"/>
        <w:rPr>
          <w:color w:val="000000" w:themeColor="text1"/>
          <w:highlight w:val="yellow"/>
        </w:rPr>
      </w:pPr>
    </w:p>
    <w:p w14:paraId="77A87C31" w14:textId="14576B7F" w:rsidR="004F4605" w:rsidRPr="002E5842" w:rsidRDefault="002E5842">
      <w:r>
        <w:br w:type="page"/>
      </w:r>
    </w:p>
    <w:p w14:paraId="247457AA" w14:textId="585B813F" w:rsidR="004F4605" w:rsidRPr="002E5842" w:rsidRDefault="004F4605" w:rsidP="004F4605">
      <w:pPr>
        <w:pStyle w:val="Cmsor1"/>
        <w:spacing w:after="360" w:line="240" w:lineRule="auto"/>
        <w:contextualSpacing/>
        <w:jc w:val="center"/>
        <w:rPr>
          <w:rFonts w:asciiTheme="minorHAnsi" w:hAnsiTheme="minorHAnsi"/>
          <w:color w:val="auto"/>
          <w:sz w:val="40"/>
          <w:szCs w:val="40"/>
        </w:rPr>
      </w:pPr>
      <w:r w:rsidRPr="002E5842">
        <w:rPr>
          <w:rFonts w:asciiTheme="minorHAnsi" w:hAnsiTheme="minorHAnsi"/>
          <w:color w:val="auto"/>
          <w:sz w:val="40"/>
          <w:szCs w:val="40"/>
        </w:rPr>
        <w:lastRenderedPageBreak/>
        <w:t>Gyártási és termeléslogisztikai folyamatok</w:t>
      </w:r>
    </w:p>
    <w:p w14:paraId="00A746D4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Mutassa be a szakaszos és folyamatos működésű gépeket! </w:t>
      </w:r>
      <w:r w:rsidRPr="002E5842">
        <w:t xml:space="preserve">Melyik kategóriába sorolná a darut, targoncát, függő </w:t>
      </w:r>
      <w:proofErr w:type="spellStart"/>
      <w:r w:rsidRPr="002E5842">
        <w:t>konvejort</w:t>
      </w:r>
      <w:proofErr w:type="spellEnd"/>
      <w:r w:rsidRPr="002E5842">
        <w:t>? Milyen környezetben érdemes használni a szakaszos és a folyamatos működésű gépeket?</w:t>
      </w:r>
    </w:p>
    <w:p w14:paraId="2C54D5B5" w14:textId="77777777" w:rsidR="004F4605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>Milyen tárolási rendszereket ismer?</w:t>
      </w:r>
      <w:r w:rsidRPr="002E5842">
        <w:t xml:space="preserve"> Ismertesse a tárolási formák előnyeit és hátrányait!</w:t>
      </w:r>
    </w:p>
    <w:p w14:paraId="201A31C7" w14:textId="2EE92A1F" w:rsidR="0034704C" w:rsidRDefault="008F54F0" w:rsidP="008F54F0">
      <w:pPr>
        <w:numPr>
          <w:ilvl w:val="0"/>
          <w:numId w:val="37"/>
        </w:numPr>
        <w:spacing w:before="240" w:after="240"/>
        <w:jc w:val="both"/>
      </w:pPr>
      <w:r w:rsidRPr="008F54F0">
        <w:rPr>
          <w:b/>
        </w:rPr>
        <w:t>Ismertesse a csomagolás fogalmát</w:t>
      </w:r>
      <w:r>
        <w:t>! Mutassa be a</w:t>
      </w:r>
      <w:r w:rsidRPr="008F54F0">
        <w:t xml:space="preserve"> fő funkcióit és típusait, majd mondjon rájuk példákat!</w:t>
      </w:r>
      <w:r>
        <w:t xml:space="preserve"> Mely pontokon kapcsolódik be a csomagolás a logisztikai folyamatokba?</w:t>
      </w:r>
    </w:p>
    <w:p w14:paraId="0DEA029D" w14:textId="77777777" w:rsidR="003C22AE" w:rsidRPr="002E5842" w:rsidRDefault="003C22AE" w:rsidP="003C22AE">
      <w:pPr>
        <w:numPr>
          <w:ilvl w:val="0"/>
          <w:numId w:val="37"/>
        </w:numPr>
        <w:spacing w:before="240" w:after="240"/>
        <w:jc w:val="both"/>
      </w:pPr>
      <w:r w:rsidRPr="002E5842">
        <w:rPr>
          <w:b/>
        </w:rPr>
        <w:t>Mutassa be az ABC-XYZ elemzést!</w:t>
      </w:r>
      <w:r w:rsidRPr="002E5842">
        <w:t xml:space="preserve"> Mire használjuk ezeket az elemzéseket, milyen döntéseket hozunk az elemzések alapján? Milyen gyakran végezné el ezeket az elemzéseket egy Telekom és egy FMCG cég esetében, miért? </w:t>
      </w:r>
    </w:p>
    <w:p w14:paraId="54491BF3" w14:textId="77777777" w:rsidR="0034704C" w:rsidRDefault="0034704C" w:rsidP="0034704C">
      <w:pPr>
        <w:numPr>
          <w:ilvl w:val="0"/>
          <w:numId w:val="37"/>
        </w:numPr>
        <w:spacing w:before="240" w:after="240"/>
        <w:jc w:val="both"/>
      </w:pPr>
      <w:r w:rsidRPr="0034704C">
        <w:rPr>
          <w:b/>
        </w:rPr>
        <w:t>Ismertesse az EOQ-t, EBQ-t!</w:t>
      </w:r>
      <w:r>
        <w:t xml:space="preserve"> Mikor használná egyik, mikor a másik képletet? Milyen elhanyagolásokkal élnek? </w:t>
      </w:r>
      <w:r w:rsidRPr="009D368B">
        <w:rPr>
          <w:color w:val="000000" w:themeColor="text1"/>
        </w:rPr>
        <w:t xml:space="preserve">Milyen továbbfejlesztett változatát ismeri? </w:t>
      </w:r>
    </w:p>
    <w:p w14:paraId="13C221A8" w14:textId="77777777" w:rsidR="0034704C" w:rsidRDefault="0034704C" w:rsidP="0034704C">
      <w:pPr>
        <w:numPr>
          <w:ilvl w:val="0"/>
          <w:numId w:val="37"/>
        </w:numPr>
        <w:spacing w:before="240" w:after="240"/>
        <w:jc w:val="both"/>
      </w:pPr>
      <w:r w:rsidRPr="0034704C">
        <w:rPr>
          <w:b/>
        </w:rPr>
        <w:t>Mutassa be a (Q</w:t>
      </w:r>
      <w:proofErr w:type="gramStart"/>
      <w:r w:rsidRPr="0034704C">
        <w:rPr>
          <w:b/>
        </w:rPr>
        <w:t>,r</w:t>
      </w:r>
      <w:proofErr w:type="gramEnd"/>
      <w:r w:rsidRPr="0034704C">
        <w:rPr>
          <w:b/>
        </w:rPr>
        <w:t>) modellt!</w:t>
      </w:r>
      <w:r>
        <w:t xml:space="preserve"> Mutasson be egy gyakorlati esetet, amikor (Q</w:t>
      </w:r>
      <w:proofErr w:type="gramStart"/>
      <w:r>
        <w:t>,r</w:t>
      </w:r>
      <w:proofErr w:type="gramEnd"/>
      <w:r>
        <w:t xml:space="preserve">) modellt érdemes használni! Hogyan venné figyelembe az átfutási idő ingadozását? Mikor számolna </w:t>
      </w:r>
      <w:proofErr w:type="spellStart"/>
      <w:r>
        <w:t>backorder</w:t>
      </w:r>
      <w:proofErr w:type="spellEnd"/>
      <w:r>
        <w:t xml:space="preserve"> költséggel, és mikor készletkifogyási költséggel?</w:t>
      </w:r>
    </w:p>
    <w:p w14:paraId="4D975E6A" w14:textId="03AD42D0" w:rsidR="004F4605" w:rsidRPr="00AD6DFF" w:rsidRDefault="004F4605" w:rsidP="002E5842">
      <w:pPr>
        <w:numPr>
          <w:ilvl w:val="0"/>
          <w:numId w:val="37"/>
        </w:numPr>
        <w:spacing w:before="240" w:after="240"/>
        <w:jc w:val="both"/>
      </w:pPr>
      <w:r w:rsidRPr="00AD6DFF">
        <w:rPr>
          <w:b/>
        </w:rPr>
        <w:t>Mi az életciklus</w:t>
      </w:r>
      <w:r w:rsidR="00FF0226" w:rsidRPr="00AD6DFF">
        <w:rPr>
          <w:b/>
        </w:rPr>
        <w:t>-</w:t>
      </w:r>
      <w:r w:rsidRPr="00AD6DFF">
        <w:rPr>
          <w:b/>
        </w:rPr>
        <w:t xml:space="preserve">elemzés, és mire használjuk? </w:t>
      </w:r>
      <w:r w:rsidRPr="00AD6DFF">
        <w:t>Milyen sajátosságai vannak a számítógép életciklusának összehasonlítva a joghurt életciklusával? Környezetvédelmi szempontból hasonlítson össze csomagolóanyag-alternatívákat a számítógépre, illetve a joghurtra.</w:t>
      </w:r>
    </w:p>
    <w:p w14:paraId="5D52BB17" w14:textId="1653E61F" w:rsidR="00AD6DFF" w:rsidRPr="009D368B" w:rsidRDefault="00AD6DFF" w:rsidP="00AD6DFF">
      <w:pPr>
        <w:numPr>
          <w:ilvl w:val="0"/>
          <w:numId w:val="37"/>
        </w:numPr>
        <w:spacing w:before="240" w:after="240"/>
        <w:jc w:val="both"/>
      </w:pPr>
      <w:r w:rsidRPr="00AD6DFF">
        <w:rPr>
          <w:b/>
        </w:rPr>
        <w:t xml:space="preserve">Milyen szerepet játszik a </w:t>
      </w:r>
      <w:proofErr w:type="spellStart"/>
      <w:r w:rsidRPr="00AD6DFF">
        <w:rPr>
          <w:b/>
        </w:rPr>
        <w:t>Forecast</w:t>
      </w:r>
      <w:proofErr w:type="spellEnd"/>
      <w:r w:rsidRPr="00AD6DFF">
        <w:rPr>
          <w:b/>
        </w:rPr>
        <w:t xml:space="preserve">, ill. a </w:t>
      </w:r>
      <w:proofErr w:type="spellStart"/>
      <w:r w:rsidRPr="00AD6DFF">
        <w:rPr>
          <w:b/>
        </w:rPr>
        <w:t>demand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planning</w:t>
      </w:r>
      <w:proofErr w:type="spellEnd"/>
      <w:r w:rsidRPr="00AD6DFF">
        <w:rPr>
          <w:b/>
        </w:rPr>
        <w:t xml:space="preserve"> elhelyezkedése az S&amp;OP folyamatban.</w:t>
      </w:r>
      <w:r w:rsidRPr="00AD6DFF">
        <w:t xml:space="preserve"> Milyen elemei vannak egy </w:t>
      </w:r>
      <w:proofErr w:type="spellStart"/>
      <w:r w:rsidRPr="00AD6DFF">
        <w:t>forecast-nak</w:t>
      </w:r>
      <w:proofErr w:type="spellEnd"/>
      <w:r w:rsidRPr="00AD6DFF">
        <w:t xml:space="preserve">? Milyen előrejelzési fajtákat ismer? Melyek a kvantitatív </w:t>
      </w:r>
      <w:proofErr w:type="spellStart"/>
      <w:r w:rsidRPr="00AD6DFF">
        <w:t>forecast</w:t>
      </w:r>
      <w:proofErr w:type="spellEnd"/>
      <w:r w:rsidRPr="00AD6DFF">
        <w:t xml:space="preserve"> típusai? </w:t>
      </w:r>
      <w:r w:rsidRPr="009D368B">
        <w:t xml:space="preserve">Ismertesse az exponenciális simítás, a holt és a holt </w:t>
      </w:r>
      <w:proofErr w:type="spellStart"/>
      <w:r w:rsidRPr="009D368B">
        <w:t>winter</w:t>
      </w:r>
      <w:proofErr w:type="spellEnd"/>
      <w:r w:rsidRPr="009D368B">
        <w:t xml:space="preserve"> számításokat. Melyiket mikor alkalmazná?</w:t>
      </w:r>
      <w:r w:rsidR="006C4A7B" w:rsidRPr="009D368B">
        <w:t xml:space="preserve"> </w:t>
      </w:r>
    </w:p>
    <w:p w14:paraId="49E04336" w14:textId="2E7DCEBB" w:rsidR="00AD6DFF" w:rsidRPr="00D6104C" w:rsidRDefault="00AD6DFF" w:rsidP="00AD6DFF">
      <w:pPr>
        <w:numPr>
          <w:ilvl w:val="0"/>
          <w:numId w:val="37"/>
        </w:numPr>
        <w:spacing w:before="240" w:after="240"/>
        <w:jc w:val="both"/>
        <w:rPr>
          <w:b/>
        </w:rPr>
      </w:pPr>
      <w:r w:rsidRPr="00D6104C">
        <w:rPr>
          <w:b/>
        </w:rPr>
        <w:t>Ismertesse az S&amp;OP lépéseit!</w:t>
      </w:r>
      <w:r w:rsidRPr="00D6104C">
        <w:rPr>
          <w:bCs/>
        </w:rPr>
        <w:t xml:space="preserve"> Mi az S&amp;OP folyamat célja? Milyen marketingoldali, és milyen termelésoldali beavatkozási lehetőségek vannak? Fejtse ki, hogy az egyes szakterületeknek milyen inputokat kell adni, ill. hogyan születnek a döntések</w:t>
      </w:r>
      <w:r w:rsidR="00D6104C" w:rsidRPr="00D6104C">
        <w:rPr>
          <w:bCs/>
        </w:rPr>
        <w:t>?</w:t>
      </w:r>
    </w:p>
    <w:p w14:paraId="5BF232CA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Mi a </w:t>
      </w:r>
      <w:proofErr w:type="spellStart"/>
      <w:r w:rsidRPr="002E3C47">
        <w:rPr>
          <w:b/>
        </w:rPr>
        <w:t>lean</w:t>
      </w:r>
      <w:proofErr w:type="spellEnd"/>
      <w:r w:rsidRPr="002E3C47">
        <w:rPr>
          <w:b/>
        </w:rPr>
        <w:t xml:space="preserve"> definíciója és 5 alapelve? </w:t>
      </w:r>
      <w:r w:rsidRPr="002E5842">
        <w:t>Az egyes veszteségtípusok milyen többletköltségeket eredményeznek? A készlet csökkentése milyen mutatószámokra van pozitív, illetve negatív hatással?</w:t>
      </w:r>
    </w:p>
    <w:p w14:paraId="75935B9D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Ismertessen három </w:t>
      </w:r>
      <w:proofErr w:type="spellStart"/>
      <w:r w:rsidRPr="002E3C47">
        <w:rPr>
          <w:b/>
        </w:rPr>
        <w:t>lean</w:t>
      </w:r>
      <w:proofErr w:type="spellEnd"/>
      <w:r w:rsidRPr="002E3C47">
        <w:rPr>
          <w:b/>
        </w:rPr>
        <w:t xml:space="preserve"> kulcseszközt! </w:t>
      </w:r>
      <w:r w:rsidRPr="002E5842">
        <w:t>Melyiket milyen probléma esetén használná, mondjon rá példákat! Milyen veszteségtípusok kiküszöbölésére használná az egyes elemeket? Válaszát indokolja!</w:t>
      </w:r>
    </w:p>
    <w:p w14:paraId="312E91AB" w14:textId="77777777" w:rsidR="004F4605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Ismertesse a PDCA ciklust! </w:t>
      </w:r>
      <w:r w:rsidRPr="002E5842">
        <w:t>Egy karosszériaüzemben minden ezredik termék karcos. Mutassa be, mit tenne PDCA elemzés során!</w:t>
      </w:r>
    </w:p>
    <w:p w14:paraId="62971BDE" w14:textId="5DDE6599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lastRenderedPageBreak/>
        <w:t>Fejtse ki mi az</w:t>
      </w:r>
      <w:r w:rsidR="00733927">
        <w:rPr>
          <w:b/>
        </w:rPr>
        <w:t xml:space="preserve"> az</w:t>
      </w:r>
      <w:r w:rsidRPr="002E3C47">
        <w:rPr>
          <w:b/>
        </w:rPr>
        <w:t xml:space="preserve"> értékáram térkép és mi a lényege</w:t>
      </w:r>
      <w:r w:rsidR="00733927">
        <w:rPr>
          <w:b/>
        </w:rPr>
        <w:t>!</w:t>
      </w:r>
      <w:r w:rsidRPr="002E3C47">
        <w:rPr>
          <w:b/>
        </w:rPr>
        <w:t xml:space="preserve"> </w:t>
      </w:r>
      <w:r w:rsidRPr="002E5842">
        <w:t>Mutassa be a készítésének lépéseit, valamint főbb elemeit! Rajzolja fel egy 4 lépéses CONWIP működésű termelősor értékáram térképét! Mit tud belőle kiolvasni?</w:t>
      </w:r>
    </w:p>
    <w:p w14:paraId="5A15102E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Hasonlítsa össze a </w:t>
      </w:r>
      <w:proofErr w:type="spellStart"/>
      <w:r w:rsidRPr="002E3C47">
        <w:rPr>
          <w:b/>
        </w:rPr>
        <w:t>push</w:t>
      </w:r>
      <w:proofErr w:type="spellEnd"/>
      <w:r w:rsidRPr="002E3C47">
        <w:rPr>
          <w:b/>
        </w:rPr>
        <w:t xml:space="preserve"> és a </w:t>
      </w:r>
      <w:proofErr w:type="spellStart"/>
      <w:r w:rsidRPr="002E3C47">
        <w:rPr>
          <w:b/>
        </w:rPr>
        <w:t>pull</w:t>
      </w:r>
      <w:proofErr w:type="spellEnd"/>
      <w:r w:rsidRPr="002E3C47">
        <w:rPr>
          <w:b/>
        </w:rPr>
        <w:t xml:space="preserve"> termelést! </w:t>
      </w:r>
      <w:r w:rsidRPr="002E5842">
        <w:t xml:space="preserve">Mutasson tipikus példát mindkettőre, mi </w:t>
      </w:r>
      <w:proofErr w:type="spellStart"/>
      <w:r w:rsidRPr="002E5842">
        <w:t>pull</w:t>
      </w:r>
      <w:proofErr w:type="spellEnd"/>
      <w:r w:rsidRPr="002E5842">
        <w:t xml:space="preserve">, és mi nem </w:t>
      </w:r>
      <w:proofErr w:type="spellStart"/>
      <w:r w:rsidRPr="002E5842">
        <w:t>pull</w:t>
      </w:r>
      <w:proofErr w:type="spellEnd"/>
      <w:r w:rsidRPr="002E5842">
        <w:t xml:space="preserve">? Mi a különbség a kanban és a CONWIP rendszer között! Ön szerint mi az oka a </w:t>
      </w:r>
      <w:proofErr w:type="spellStart"/>
      <w:r w:rsidRPr="002E5842">
        <w:t>pull</w:t>
      </w:r>
      <w:proofErr w:type="spellEnd"/>
      <w:r w:rsidRPr="002E5842">
        <w:t xml:space="preserve"> rendszer rohamos elterjedésének? Mikor nem alkalmazná?</w:t>
      </w:r>
    </w:p>
    <w:p w14:paraId="3A0C9F6A" w14:textId="37EC8EAD" w:rsidR="004F4605" w:rsidRDefault="008F54F0" w:rsidP="008F54F0">
      <w:pPr>
        <w:numPr>
          <w:ilvl w:val="0"/>
          <w:numId w:val="37"/>
        </w:numPr>
        <w:spacing w:before="240" w:after="240"/>
        <w:jc w:val="both"/>
      </w:pPr>
      <w:r w:rsidRPr="008F54F0">
        <w:rPr>
          <w:b/>
        </w:rPr>
        <w:t xml:space="preserve">Milyen műszaki/mérnöki információk szükségesek a beszerzési folyamatokhoz? </w:t>
      </w:r>
      <w:r w:rsidRPr="008F54F0">
        <w:t>Mondjon példát egy alapanyag- és egy gépbeszerzési folyamat műszaki információira és dokumentumaira</w:t>
      </w:r>
      <w:r w:rsidR="00733927">
        <w:t>!</w:t>
      </w:r>
    </w:p>
    <w:p w14:paraId="26D217BE" w14:textId="092A5280" w:rsidR="004059CE" w:rsidRDefault="008F54F0" w:rsidP="00181EAD">
      <w:pPr>
        <w:numPr>
          <w:ilvl w:val="0"/>
          <w:numId w:val="37"/>
        </w:numPr>
        <w:spacing w:before="240" w:after="240"/>
        <w:jc w:val="both"/>
      </w:pPr>
      <w:r w:rsidRPr="009C01AD">
        <w:rPr>
          <w:b/>
        </w:rPr>
        <w:t>Ismertesse a 8D modell alkalmazásával történő minőségügyi reklamáció folyamatát</w:t>
      </w:r>
      <w:r w:rsidR="009C01AD" w:rsidRPr="009C01AD">
        <w:rPr>
          <w:b/>
        </w:rPr>
        <w:t>!</w:t>
      </w:r>
      <w:r w:rsidR="009C01AD">
        <w:t xml:space="preserve"> Mutasson be</w:t>
      </w:r>
      <w:r w:rsidRPr="008F54F0">
        <w:t xml:space="preserve"> egy gyakorlati példá</w:t>
      </w:r>
      <w:r w:rsidR="009C01AD">
        <w:t>t, amikor a modell alkalmazásra kerülhet</w:t>
      </w:r>
      <w:r w:rsidR="00733927">
        <w:t>!</w:t>
      </w:r>
    </w:p>
    <w:p w14:paraId="4681DAD2" w14:textId="77777777" w:rsidR="009B5071" w:rsidRPr="008D26B0" w:rsidRDefault="009B5071" w:rsidP="009B5071">
      <w:pPr>
        <w:numPr>
          <w:ilvl w:val="0"/>
          <w:numId w:val="37"/>
        </w:numPr>
        <w:spacing w:before="240" w:after="240"/>
        <w:jc w:val="both"/>
      </w:pPr>
      <w:r w:rsidRPr="008D26B0">
        <w:rPr>
          <w:b/>
        </w:rPr>
        <w:t>Raktári folyamatok irányítása, a WMS.</w:t>
      </w:r>
      <w:r w:rsidRPr="008D26B0">
        <w:t xml:space="preserve"> Milyen feladatokat lát el a raktárirányítás, milyen információkból dolgozik? Milyen előnyei vannak a WMS rendszer használatának és milyen állományokat kezel? Milyen adatátviteli és i</w:t>
      </w:r>
      <w:bookmarkStart w:id="0" w:name="_GoBack"/>
      <w:bookmarkEnd w:id="0"/>
      <w:r w:rsidRPr="008D26B0">
        <w:t xml:space="preserve">nformációtovábbítási módszereket alkalmaznak a raktári folyamatokban (GTIN, RFID, SSCC)? </w:t>
      </w:r>
    </w:p>
    <w:p w14:paraId="1E4F56D0" w14:textId="7EB48985" w:rsidR="009B5071" w:rsidRPr="008D26B0" w:rsidRDefault="009B5071" w:rsidP="009B5071">
      <w:pPr>
        <w:numPr>
          <w:ilvl w:val="0"/>
          <w:numId w:val="37"/>
        </w:numPr>
        <w:spacing w:before="240" w:after="240"/>
        <w:jc w:val="both"/>
      </w:pPr>
      <w:proofErr w:type="spellStart"/>
      <w:r w:rsidRPr="008D26B0">
        <w:rPr>
          <w:b/>
        </w:rPr>
        <w:t>Automatizáció</w:t>
      </w:r>
      <w:proofErr w:type="spellEnd"/>
      <w:r w:rsidRPr="008D26B0">
        <w:rPr>
          <w:b/>
        </w:rPr>
        <w:t xml:space="preserve"> és </w:t>
      </w:r>
      <w:proofErr w:type="spellStart"/>
      <w:r w:rsidRPr="008D26B0">
        <w:rPr>
          <w:b/>
        </w:rPr>
        <w:t>robotizáció</w:t>
      </w:r>
      <w:proofErr w:type="spellEnd"/>
      <w:r w:rsidRPr="008D26B0">
        <w:rPr>
          <w:b/>
        </w:rPr>
        <w:t xml:space="preserve"> az </w:t>
      </w:r>
      <w:proofErr w:type="spellStart"/>
      <w:r w:rsidRPr="008D26B0">
        <w:rPr>
          <w:b/>
        </w:rPr>
        <w:t>intralogisztikában</w:t>
      </w:r>
      <w:proofErr w:type="spellEnd"/>
      <w:r w:rsidRPr="008D26B0">
        <w:rPr>
          <w:b/>
        </w:rPr>
        <w:t>.</w:t>
      </w:r>
      <w:r w:rsidRPr="008D26B0">
        <w:t xml:space="preserve"> Mi a jelentősége az ipari robotok alkalmazásának a raktározási logisztikában, mikor éri meg automatizált raktárakat létesíteni? Mi a különbség az AGV és az AMR között? Milyen hatása lehet az </w:t>
      </w:r>
      <w:proofErr w:type="spellStart"/>
      <w:r w:rsidRPr="008D26B0">
        <w:t>automatizációnak</w:t>
      </w:r>
      <w:proofErr w:type="spellEnd"/>
      <w:r w:rsidRPr="008D26B0">
        <w:t xml:space="preserve"> a munkaerőpiacra?</w:t>
      </w:r>
    </w:p>
    <w:p w14:paraId="3FFB4BE6" w14:textId="5E8D7C69" w:rsidR="008A31EC" w:rsidRPr="009924EB" w:rsidRDefault="008D26B0" w:rsidP="009B5071">
      <w:pPr>
        <w:numPr>
          <w:ilvl w:val="0"/>
          <w:numId w:val="37"/>
        </w:numPr>
        <w:spacing w:before="240" w:after="240"/>
        <w:jc w:val="both"/>
      </w:pPr>
      <w:r w:rsidRPr="009924EB">
        <w:rPr>
          <w:b/>
        </w:rPr>
        <w:t xml:space="preserve">Mit jelent a komissiózás? </w:t>
      </w:r>
      <w:r w:rsidRPr="009924EB">
        <w:t>Milyen k</w:t>
      </w:r>
      <w:r w:rsidR="008A31EC" w:rsidRPr="009924EB">
        <w:t>omissiózás</w:t>
      </w:r>
      <w:r w:rsidRPr="009924EB">
        <w:t>i stratégiákat ismer?</w:t>
      </w:r>
      <w:r w:rsidRPr="009924EB">
        <w:rPr>
          <w:b/>
        </w:rPr>
        <w:t xml:space="preserve"> </w:t>
      </w:r>
      <w:r w:rsidR="009924EB" w:rsidRPr="009924EB">
        <w:t>Mely komissiózási stratégiát választaná egy élelmiszer raktárban? Válaszát indokolja!</w:t>
      </w:r>
    </w:p>
    <w:p w14:paraId="30E380BB" w14:textId="77777777" w:rsidR="00484FF3" w:rsidRPr="009B5071" w:rsidRDefault="00484FF3" w:rsidP="00484FF3">
      <w:pPr>
        <w:spacing w:before="240" w:after="240"/>
        <w:ind w:left="720"/>
        <w:jc w:val="both"/>
        <w:rPr>
          <w:highlight w:val="yellow"/>
        </w:rPr>
      </w:pPr>
    </w:p>
    <w:sectPr w:rsidR="00484FF3" w:rsidRPr="009B5071" w:rsidSect="006E64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7" w:bottom="567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BB22" w14:textId="77777777" w:rsidR="00512E37" w:rsidRDefault="00512E37" w:rsidP="008F22DC">
      <w:pPr>
        <w:spacing w:after="0" w:line="240" w:lineRule="auto"/>
      </w:pPr>
      <w:r>
        <w:separator/>
      </w:r>
    </w:p>
  </w:endnote>
  <w:endnote w:type="continuationSeparator" w:id="0">
    <w:p w14:paraId="2BBECB68" w14:textId="77777777" w:rsidR="00512E37" w:rsidRDefault="00512E37" w:rsidP="008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2620"/>
      <w:docPartObj>
        <w:docPartGallery w:val="Page Numbers (Bottom of Page)"/>
        <w:docPartUnique/>
      </w:docPartObj>
    </w:sdtPr>
    <w:sdtEndPr/>
    <w:sdtContent>
      <w:p w14:paraId="26D219BD" w14:textId="77777777" w:rsidR="004059CE" w:rsidRDefault="004059CE">
        <w:pPr>
          <w:pStyle w:val="llb"/>
          <w:jc w:val="right"/>
        </w:pPr>
      </w:p>
      <w:p w14:paraId="26D219BE" w14:textId="26E64874" w:rsidR="004059CE" w:rsidRDefault="004059C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EB">
          <w:rPr>
            <w:noProof/>
          </w:rPr>
          <w:t>4</w:t>
        </w:r>
        <w:r>
          <w:fldChar w:fldCharType="end"/>
        </w:r>
      </w:p>
    </w:sdtContent>
  </w:sdt>
  <w:p w14:paraId="26D219BF" w14:textId="77777777" w:rsidR="004059CE" w:rsidRDefault="004059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19C2" w14:textId="77777777" w:rsidR="004059CE" w:rsidRDefault="004059CE" w:rsidP="00CF1BEE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09F10" w14:textId="77777777" w:rsidR="00512E37" w:rsidRDefault="00512E37" w:rsidP="008F22DC">
      <w:pPr>
        <w:spacing w:after="0" w:line="240" w:lineRule="auto"/>
      </w:pPr>
      <w:r>
        <w:separator/>
      </w:r>
    </w:p>
  </w:footnote>
  <w:footnote w:type="continuationSeparator" w:id="0">
    <w:p w14:paraId="6E8FD49C" w14:textId="77777777" w:rsidR="00512E37" w:rsidRDefault="00512E37" w:rsidP="008F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19BC" w14:textId="2FCDA0A6" w:rsidR="004059CE" w:rsidRDefault="004C1623" w:rsidP="004C1623">
    <w:pPr>
      <w:pStyle w:val="lfej"/>
      <w:tabs>
        <w:tab w:val="clear" w:pos="4536"/>
        <w:tab w:val="center" w:pos="4253"/>
      </w:tabs>
      <w:ind w:left="-1416" w:hanging="1"/>
      <w:jc w:val="center"/>
    </w:pPr>
    <w:r>
      <w:rPr>
        <w:rFonts w:ascii="Trebuchet MS" w:hAnsi="Trebuchet MS"/>
        <w:noProof/>
        <w:lang w:eastAsia="hu-HU"/>
      </w:rPr>
      <w:drawing>
        <wp:anchor distT="0" distB="0" distL="114300" distR="114300" simplePos="0" relativeHeight="251665408" behindDoc="0" locked="0" layoutInCell="1" allowOverlap="1" wp14:anchorId="77939B99" wp14:editId="2B528B6C">
          <wp:simplePos x="0" y="0"/>
          <wp:positionH relativeFrom="column">
            <wp:posOffset>-279400</wp:posOffset>
          </wp:positionH>
          <wp:positionV relativeFrom="paragraph">
            <wp:posOffset>-125840</wp:posOffset>
          </wp:positionV>
          <wp:extent cx="2233930" cy="90551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JE_logo_rgb_positiv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9" t="37957" r="21844" b="38576"/>
                  <a:stretch/>
                </pic:blipFill>
                <pic:spPr bwMode="auto">
                  <a:xfrm>
                    <a:off x="0" y="0"/>
                    <a:ext cx="223393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6D219C7" wp14:editId="25C0B319">
          <wp:simplePos x="0" y="0"/>
          <wp:positionH relativeFrom="column">
            <wp:posOffset>5055732</wp:posOffset>
          </wp:positionH>
          <wp:positionV relativeFrom="paragraph">
            <wp:posOffset>-195139</wp:posOffset>
          </wp:positionV>
          <wp:extent cx="971357" cy="971357"/>
          <wp:effectExtent l="0" t="0" r="635" b="635"/>
          <wp:wrapNone/>
          <wp:docPr id="15" name="Kép 15" descr="GAMF-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MF-feke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47" cy="97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CE">
      <w:rPr>
        <w:rFonts w:ascii="Trebuchet MS" w:hAnsi="Trebuchet MS"/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219C5" wp14:editId="0C1ADEC6">
              <wp:simplePos x="0" y="0"/>
              <wp:positionH relativeFrom="column">
                <wp:posOffset>-359410</wp:posOffset>
              </wp:positionH>
              <wp:positionV relativeFrom="paragraph">
                <wp:posOffset>871220</wp:posOffset>
              </wp:positionV>
              <wp:extent cx="6479540" cy="0"/>
              <wp:effectExtent l="0" t="0" r="1651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85592AF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68.6pt" to="481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19C0" w14:textId="77777777" w:rsidR="004059CE" w:rsidRDefault="004059CE" w:rsidP="00CF1BEE">
    <w:pPr>
      <w:pStyle w:val="lfej"/>
      <w:jc w:val="center"/>
    </w:pPr>
    <w:r>
      <w:rPr>
        <w:rFonts w:ascii="Trebuchet MS" w:hAnsi="Trebuchet MS"/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219C9" wp14:editId="26D219CA">
              <wp:simplePos x="0" y="0"/>
              <wp:positionH relativeFrom="column">
                <wp:posOffset>-359410</wp:posOffset>
              </wp:positionH>
              <wp:positionV relativeFrom="paragraph">
                <wp:posOffset>871220</wp:posOffset>
              </wp:positionV>
              <wp:extent cx="6479540" cy="0"/>
              <wp:effectExtent l="0" t="0" r="16510" b="1905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9A1A3C2" id="Egyenes összekötő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68.6pt" to="481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" strokecolor="black [3040]"/>
          </w:pict>
        </mc:Fallback>
      </mc:AlternateContent>
    </w:r>
    <w:r w:rsidRPr="00C767F2">
      <w:t xml:space="preserve"> </w:t>
    </w:r>
    <w:r>
      <w:rPr>
        <w:noProof/>
        <w:lang w:eastAsia="hu-HU"/>
      </w:rPr>
      <w:drawing>
        <wp:inline distT="0" distB="0" distL="0" distR="0" wp14:anchorId="26D219CB" wp14:editId="26D219CC">
          <wp:extent cx="1186004" cy="940180"/>
          <wp:effectExtent l="0" t="0" r="0" b="0"/>
          <wp:docPr id="16" name="Kép 16" descr="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43" cy="94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lang w:eastAsia="hu-HU"/>
      </w:rPr>
      <w:drawing>
        <wp:anchor distT="0" distB="0" distL="114300" distR="114300" simplePos="0" relativeHeight="251662336" behindDoc="0" locked="0" layoutInCell="1" allowOverlap="1" wp14:anchorId="26D219CD" wp14:editId="26D219CE">
          <wp:simplePos x="0" y="0"/>
          <wp:positionH relativeFrom="column">
            <wp:posOffset>-120015</wp:posOffset>
          </wp:positionH>
          <wp:positionV relativeFrom="paragraph">
            <wp:posOffset>-121920</wp:posOffset>
          </wp:positionV>
          <wp:extent cx="1126800" cy="900000"/>
          <wp:effectExtent l="0" t="0" r="0" b="0"/>
          <wp:wrapNone/>
          <wp:docPr id="17" name="Kép 17" descr="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PA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26D219CF" wp14:editId="26D219D0">
          <wp:simplePos x="0" y="0"/>
          <wp:positionH relativeFrom="column">
            <wp:posOffset>4853305</wp:posOffset>
          </wp:positionH>
          <wp:positionV relativeFrom="paragraph">
            <wp:posOffset>-122555</wp:posOffset>
          </wp:positionV>
          <wp:extent cx="899795" cy="899795"/>
          <wp:effectExtent l="0" t="0" r="0" b="0"/>
          <wp:wrapNone/>
          <wp:docPr id="18" name="Kép 18" descr="GAMF-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MF-feke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2DC">
      <w:t xml:space="preserve">Pallasz Athéné Egyetem GAMF Műszaki és Informatikai Kar </w:t>
    </w:r>
    <w:r>
      <w:br/>
    </w:r>
    <w:r>
      <w:rPr>
        <w:rFonts w:cstheme="minorHAnsi"/>
        <w:caps/>
      </w:rPr>
      <w:t>Gépészmérnöki szak</w:t>
    </w:r>
    <w:r>
      <w:rPr>
        <w:rFonts w:cstheme="minorHAnsi"/>
        <w:caps/>
      </w:rPr>
      <w:br/>
    </w:r>
    <w:r w:rsidRPr="005E7300">
      <w:rPr>
        <w:rFonts w:cstheme="minorHAnsi"/>
        <w:caps/>
      </w:rPr>
      <w:t>ZÁRÓVIZSGA TÉmakörök</w:t>
    </w:r>
    <w:r>
      <w:br/>
      <w:t>2016-2017 tavaszi félév</w:t>
    </w:r>
  </w:p>
  <w:p w14:paraId="26D219C1" w14:textId="77777777" w:rsidR="004059CE" w:rsidRDefault="004059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885"/>
    <w:multiLevelType w:val="hybridMultilevel"/>
    <w:tmpl w:val="60A4D92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4C2"/>
    <w:multiLevelType w:val="hybridMultilevel"/>
    <w:tmpl w:val="38C89C58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9F2"/>
    <w:multiLevelType w:val="hybridMultilevel"/>
    <w:tmpl w:val="598E2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F11"/>
    <w:multiLevelType w:val="hybridMultilevel"/>
    <w:tmpl w:val="25B4CA6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4C9D"/>
    <w:multiLevelType w:val="hybridMultilevel"/>
    <w:tmpl w:val="D5C478C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1F50"/>
    <w:multiLevelType w:val="hybridMultilevel"/>
    <w:tmpl w:val="6862DC20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2320"/>
    <w:multiLevelType w:val="hybridMultilevel"/>
    <w:tmpl w:val="740C76E4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48D1"/>
    <w:multiLevelType w:val="hybridMultilevel"/>
    <w:tmpl w:val="F81291B4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36304DA0">
      <w:numFmt w:val="bullet"/>
      <w:lvlText w:val="—"/>
      <w:lvlJc w:val="left"/>
      <w:pPr>
        <w:ind w:left="1793" w:hanging="713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6398"/>
    <w:multiLevelType w:val="hybridMultilevel"/>
    <w:tmpl w:val="07EAE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2ACF"/>
    <w:multiLevelType w:val="hybridMultilevel"/>
    <w:tmpl w:val="1616C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607"/>
    <w:multiLevelType w:val="hybridMultilevel"/>
    <w:tmpl w:val="82404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69A3"/>
    <w:multiLevelType w:val="hybridMultilevel"/>
    <w:tmpl w:val="CF0A6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6013"/>
    <w:multiLevelType w:val="hybridMultilevel"/>
    <w:tmpl w:val="E2823DD2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442B"/>
    <w:multiLevelType w:val="hybridMultilevel"/>
    <w:tmpl w:val="480A2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5DEB"/>
    <w:multiLevelType w:val="hybridMultilevel"/>
    <w:tmpl w:val="ACC0F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D4F82"/>
    <w:multiLevelType w:val="hybridMultilevel"/>
    <w:tmpl w:val="A1BE9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911"/>
    <w:multiLevelType w:val="hybridMultilevel"/>
    <w:tmpl w:val="DCD0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C36"/>
    <w:multiLevelType w:val="hybridMultilevel"/>
    <w:tmpl w:val="97786D32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ECD"/>
    <w:multiLevelType w:val="hybridMultilevel"/>
    <w:tmpl w:val="D9F2C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340A"/>
    <w:multiLevelType w:val="hybridMultilevel"/>
    <w:tmpl w:val="39B676E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225C5"/>
    <w:multiLevelType w:val="hybridMultilevel"/>
    <w:tmpl w:val="692C46F2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3AFA"/>
    <w:multiLevelType w:val="hybridMultilevel"/>
    <w:tmpl w:val="8C52B7DC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94CDF"/>
    <w:multiLevelType w:val="hybridMultilevel"/>
    <w:tmpl w:val="75E65B10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E0077"/>
    <w:multiLevelType w:val="hybridMultilevel"/>
    <w:tmpl w:val="1A8CE578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1447D"/>
    <w:multiLevelType w:val="hybridMultilevel"/>
    <w:tmpl w:val="6EEAA652"/>
    <w:lvl w:ilvl="0" w:tplc="A03ED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4314"/>
    <w:multiLevelType w:val="hybridMultilevel"/>
    <w:tmpl w:val="108E98F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1F9A"/>
    <w:multiLevelType w:val="singleLevel"/>
    <w:tmpl w:val="C75CA96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7" w15:restartNumberingAfterBreak="0">
    <w:nsid w:val="5862029B"/>
    <w:multiLevelType w:val="hybridMultilevel"/>
    <w:tmpl w:val="2F649B26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1662"/>
    <w:multiLevelType w:val="hybridMultilevel"/>
    <w:tmpl w:val="B3045768"/>
    <w:lvl w:ilvl="0" w:tplc="377ABE02"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406CFA"/>
    <w:multiLevelType w:val="hybridMultilevel"/>
    <w:tmpl w:val="AC523486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260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17749D"/>
    <w:multiLevelType w:val="hybridMultilevel"/>
    <w:tmpl w:val="143A549C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4689"/>
    <w:multiLevelType w:val="hybridMultilevel"/>
    <w:tmpl w:val="AC523486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900A6"/>
    <w:multiLevelType w:val="hybridMultilevel"/>
    <w:tmpl w:val="42B2041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1E6E"/>
    <w:multiLevelType w:val="hybridMultilevel"/>
    <w:tmpl w:val="483A6796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F5B33"/>
    <w:multiLevelType w:val="hybridMultilevel"/>
    <w:tmpl w:val="1A14C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05277"/>
    <w:multiLevelType w:val="hybridMultilevel"/>
    <w:tmpl w:val="96D61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5"/>
  </w:num>
  <w:num w:numId="4">
    <w:abstractNumId w:val="12"/>
  </w:num>
  <w:num w:numId="5">
    <w:abstractNumId w:val="34"/>
  </w:num>
  <w:num w:numId="6">
    <w:abstractNumId w:val="13"/>
  </w:num>
  <w:num w:numId="7">
    <w:abstractNumId w:val="17"/>
  </w:num>
  <w:num w:numId="8">
    <w:abstractNumId w:val="32"/>
  </w:num>
  <w:num w:numId="9">
    <w:abstractNumId w:val="29"/>
  </w:num>
  <w:num w:numId="10">
    <w:abstractNumId w:val="14"/>
  </w:num>
  <w:num w:numId="11">
    <w:abstractNumId w:val="30"/>
  </w:num>
  <w:num w:numId="12">
    <w:abstractNumId w:val="6"/>
  </w:num>
  <w:num w:numId="13">
    <w:abstractNumId w:val="33"/>
  </w:num>
  <w:num w:numId="14">
    <w:abstractNumId w:val="22"/>
  </w:num>
  <w:num w:numId="15">
    <w:abstractNumId w:val="1"/>
  </w:num>
  <w:num w:numId="16">
    <w:abstractNumId w:val="27"/>
  </w:num>
  <w:num w:numId="17">
    <w:abstractNumId w:val="23"/>
  </w:num>
  <w:num w:numId="18">
    <w:abstractNumId w:val="25"/>
  </w:num>
  <w:num w:numId="19">
    <w:abstractNumId w:val="3"/>
  </w:num>
  <w:num w:numId="20">
    <w:abstractNumId w:val="4"/>
  </w:num>
  <w:num w:numId="21">
    <w:abstractNumId w:val="20"/>
  </w:num>
  <w:num w:numId="22">
    <w:abstractNumId w:val="0"/>
  </w:num>
  <w:num w:numId="23">
    <w:abstractNumId w:val="28"/>
  </w:num>
  <w:num w:numId="24">
    <w:abstractNumId w:val="31"/>
  </w:num>
  <w:num w:numId="25">
    <w:abstractNumId w:val="19"/>
  </w:num>
  <w:num w:numId="26">
    <w:abstractNumId w:val="21"/>
  </w:num>
  <w:num w:numId="27">
    <w:abstractNumId w:val="15"/>
  </w:num>
  <w:num w:numId="28">
    <w:abstractNumId w:val="10"/>
  </w:num>
  <w:num w:numId="29">
    <w:abstractNumId w:val="16"/>
  </w:num>
  <w:num w:numId="30">
    <w:abstractNumId w:val="2"/>
  </w:num>
  <w:num w:numId="31">
    <w:abstractNumId w:val="35"/>
  </w:num>
  <w:num w:numId="32">
    <w:abstractNumId w:val="8"/>
  </w:num>
  <w:num w:numId="33">
    <w:abstractNumId w:val="9"/>
  </w:num>
  <w:num w:numId="34">
    <w:abstractNumId w:val="26"/>
  </w:num>
  <w:num w:numId="35">
    <w:abstractNumId w:val="11"/>
  </w:num>
  <w:num w:numId="36">
    <w:abstractNumId w:val="18"/>
  </w:num>
  <w:num w:numId="37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DC"/>
    <w:rsid w:val="00002B4D"/>
    <w:rsid w:val="00012B14"/>
    <w:rsid w:val="00022D0D"/>
    <w:rsid w:val="00027B6D"/>
    <w:rsid w:val="000356AB"/>
    <w:rsid w:val="00055FA9"/>
    <w:rsid w:val="0007568A"/>
    <w:rsid w:val="000C4384"/>
    <w:rsid w:val="00120F1B"/>
    <w:rsid w:val="00131DEB"/>
    <w:rsid w:val="001517E8"/>
    <w:rsid w:val="00177617"/>
    <w:rsid w:val="00181EAD"/>
    <w:rsid w:val="001B0145"/>
    <w:rsid w:val="001E05CE"/>
    <w:rsid w:val="00216349"/>
    <w:rsid w:val="002171E7"/>
    <w:rsid w:val="00246DD5"/>
    <w:rsid w:val="00250A9F"/>
    <w:rsid w:val="002E3C47"/>
    <w:rsid w:val="002E5842"/>
    <w:rsid w:val="0033537D"/>
    <w:rsid w:val="003418EE"/>
    <w:rsid w:val="0034704C"/>
    <w:rsid w:val="003C22AE"/>
    <w:rsid w:val="003E32EF"/>
    <w:rsid w:val="004059CE"/>
    <w:rsid w:val="004362A8"/>
    <w:rsid w:val="004573F1"/>
    <w:rsid w:val="00484FF3"/>
    <w:rsid w:val="004C1623"/>
    <w:rsid w:val="004D1F74"/>
    <w:rsid w:val="004F092E"/>
    <w:rsid w:val="004F4605"/>
    <w:rsid w:val="00505E20"/>
    <w:rsid w:val="00512E37"/>
    <w:rsid w:val="00567718"/>
    <w:rsid w:val="00581B80"/>
    <w:rsid w:val="00591531"/>
    <w:rsid w:val="00596129"/>
    <w:rsid w:val="005A495B"/>
    <w:rsid w:val="005B3F75"/>
    <w:rsid w:val="005E7300"/>
    <w:rsid w:val="00605460"/>
    <w:rsid w:val="00616DE2"/>
    <w:rsid w:val="0063118C"/>
    <w:rsid w:val="006A261A"/>
    <w:rsid w:val="006C4A7B"/>
    <w:rsid w:val="006E64EE"/>
    <w:rsid w:val="00714289"/>
    <w:rsid w:val="007254D4"/>
    <w:rsid w:val="0072660A"/>
    <w:rsid w:val="00733927"/>
    <w:rsid w:val="007C165C"/>
    <w:rsid w:val="008209E5"/>
    <w:rsid w:val="00822EA2"/>
    <w:rsid w:val="008A31EC"/>
    <w:rsid w:val="008B5A90"/>
    <w:rsid w:val="008D26B0"/>
    <w:rsid w:val="008F22DC"/>
    <w:rsid w:val="008F54F0"/>
    <w:rsid w:val="00915657"/>
    <w:rsid w:val="00953990"/>
    <w:rsid w:val="009924EB"/>
    <w:rsid w:val="009B5071"/>
    <w:rsid w:val="009C01AD"/>
    <w:rsid w:val="009D368B"/>
    <w:rsid w:val="009D4699"/>
    <w:rsid w:val="009E3AE5"/>
    <w:rsid w:val="009F3A1A"/>
    <w:rsid w:val="00A84AD5"/>
    <w:rsid w:val="00AA266A"/>
    <w:rsid w:val="00AD6DFF"/>
    <w:rsid w:val="00B23DE6"/>
    <w:rsid w:val="00B25DC1"/>
    <w:rsid w:val="00BB6E52"/>
    <w:rsid w:val="00BF2F7F"/>
    <w:rsid w:val="00C12CB6"/>
    <w:rsid w:val="00C23053"/>
    <w:rsid w:val="00C311A4"/>
    <w:rsid w:val="00C45948"/>
    <w:rsid w:val="00C713C5"/>
    <w:rsid w:val="00C767F2"/>
    <w:rsid w:val="00CA4002"/>
    <w:rsid w:val="00CF1BEE"/>
    <w:rsid w:val="00CF4510"/>
    <w:rsid w:val="00D6104C"/>
    <w:rsid w:val="00D95BEC"/>
    <w:rsid w:val="00DC6AEB"/>
    <w:rsid w:val="00DE20DB"/>
    <w:rsid w:val="00E105AD"/>
    <w:rsid w:val="00E42B4C"/>
    <w:rsid w:val="00E53E41"/>
    <w:rsid w:val="00E56558"/>
    <w:rsid w:val="00EB0265"/>
    <w:rsid w:val="00EC3B79"/>
    <w:rsid w:val="00EC5994"/>
    <w:rsid w:val="00EF77C3"/>
    <w:rsid w:val="00F4362D"/>
    <w:rsid w:val="00F57E84"/>
    <w:rsid w:val="00F81627"/>
    <w:rsid w:val="00FB36E4"/>
    <w:rsid w:val="00FC167B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165F"/>
  <w15:docId w15:val="{7D0940FC-ADDA-4B7D-864F-5A9F70F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3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3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3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3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53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39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fej">
    <w:name w:val="header"/>
    <w:basedOn w:val="Norml"/>
    <w:link w:val="lfejChar"/>
    <w:uiPriority w:val="99"/>
    <w:unhideWhenUsed/>
    <w:rsid w:val="008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2DC"/>
  </w:style>
  <w:style w:type="paragraph" w:styleId="llb">
    <w:name w:val="footer"/>
    <w:basedOn w:val="Norml"/>
    <w:link w:val="llbChar"/>
    <w:uiPriority w:val="99"/>
    <w:unhideWhenUsed/>
    <w:rsid w:val="008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2DC"/>
  </w:style>
  <w:style w:type="paragraph" w:styleId="Buborkszveg">
    <w:name w:val="Balloon Text"/>
    <w:basedOn w:val="Norml"/>
    <w:link w:val="BuborkszvegChar"/>
    <w:uiPriority w:val="99"/>
    <w:semiHidden/>
    <w:unhideWhenUsed/>
    <w:rsid w:val="008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2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12B14"/>
    <w:pPr>
      <w:spacing w:after="160" w:line="259" w:lineRule="auto"/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91531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59153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91531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591531"/>
    <w:pPr>
      <w:spacing w:after="100"/>
      <w:ind w:left="440"/>
    </w:pPr>
  </w:style>
  <w:style w:type="table" w:styleId="Rcsostblzat">
    <w:name w:val="Table Grid"/>
    <w:basedOn w:val="Normltblzat"/>
    <w:uiPriority w:val="59"/>
    <w:rsid w:val="005E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rsid w:val="00CF1BEE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CF1BEE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CF1BEE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CF1BEE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CF1BEE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CF1BEE"/>
    <w:pPr>
      <w:spacing w:after="100"/>
      <w:ind w:left="1760"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CF1BE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339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39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9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9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5003.08C0E9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451F1840C34ABE7F689BD983AD83" ma:contentTypeVersion="11" ma:contentTypeDescription="Create a new document." ma:contentTypeScope="" ma:versionID="d3e22b66729ec61eefe6c70d3e9b308e">
  <xsd:schema xmlns:xsd="http://www.w3.org/2001/XMLSchema" xmlns:xs="http://www.w3.org/2001/XMLSchema" xmlns:p="http://schemas.microsoft.com/office/2006/metadata/properties" xmlns:ns2="15e105d1-b447-40ff-aeda-cbaf4695d56d" targetNamespace="http://schemas.microsoft.com/office/2006/metadata/properties" ma:root="true" ma:fieldsID="f67f9632e9cf691b15a2d787335ea000" ns2:_="">
    <xsd:import namespace="15e105d1-b447-40ff-aeda-cbaf4695d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05d1-b447-40ff-aeda-cbaf4695d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FD96-95BF-450E-9D21-270B959B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05d1-b447-40ff-aeda-cbaf4695d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C1FEB-24CD-451D-94AD-5E631E08E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E0F2A-27CC-461D-9E7A-D793238BC5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1859E-5CEE-46DF-8732-42BDA8CB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945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Dr. Boldizsár Adrienn</cp:lastModifiedBy>
  <cp:revision>16</cp:revision>
  <cp:lastPrinted>2019-12-19T13:49:00Z</cp:lastPrinted>
  <dcterms:created xsi:type="dcterms:W3CDTF">2022-09-07T06:32:00Z</dcterms:created>
  <dcterms:modified xsi:type="dcterms:W3CDTF">2024-10-09T06:22:00Z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0x0101001D77451F1840C34ABE7F689BD983AD83</vt:lpwstr>
  </property>
</Properties>
</file>